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Hochschulrecht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Landesrechtliche Kommentare zum Hochschulrecht</w:t>
      </w:r>
    </w:p>
    <w:p>
      <w:pPr>
        <w:pStyle w:val="hitsred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outlineLvl w:val="3"/>
        <w:rPr>
          <w:rStyle w:val="main"/>
          <w:b/>
          <w:bCs/>
          <w:sz w:val="24"/>
          <w:szCs w:val="24"/>
          <w:lang w:val="de" w:eastAsia="de"/>
        </w:rPr>
      </w:pPr>
      <w:r>
        <w:rPr>
          <w:rStyle w:val="main"/>
          <w:b/>
          <w:bCs/>
          <w:sz w:val="24"/>
          <w:szCs w:val="24"/>
          <w:lang w:val="de" w:eastAsia="de"/>
        </w:rPr>
        <w:t>Baden-Württemberg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K HochschulR Baden-Württemberg" w:history="1">
        <w:bookmarkStart w:id="0" w:name="opus_2140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Hochschulrecht Baden-Württemberg, von Coelln/​Haug</w:t>
        </w:r>
      </w:hyperlink>
      <w:bookmarkEnd w:id="0"/>
      <w:hyperlink r:id="rId7" w:anchor="opus_detail_214031" w:tooltip="Zur Werksübersicht springen" w:history="1"/>
    </w:p>
    <w:p>
      <w:pPr>
        <w:pStyle w:val="hitsred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outlineLvl w:val="3"/>
        <w:rPr>
          <w:rStyle w:val="main"/>
          <w:b/>
          <w:bCs/>
          <w:sz w:val="24"/>
          <w:szCs w:val="24"/>
          <w:lang w:val="de" w:eastAsia="de"/>
        </w:rPr>
      </w:pPr>
      <w:r>
        <w:rPr>
          <w:rStyle w:val="main"/>
          <w:b/>
          <w:bCs/>
          <w:sz w:val="24"/>
          <w:szCs w:val="24"/>
          <w:lang w:val="de" w:eastAsia="de"/>
        </w:rPr>
        <w:t>Bayern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ckOK HochschulR Bayern" w:history="1">
        <w:bookmarkStart w:id="1" w:name="opus_1675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Hochschulrecht Bayern, von Coelln/​Lindner</w:t>
        </w:r>
      </w:hyperlink>
      <w:bookmarkEnd w:id="1"/>
      <w:hyperlink r:id="rId9" w:anchor="opus_detail_167506" w:tooltip="Zur Werksübersicht springen" w:history="1"/>
    </w:p>
    <w:p>
      <w:pPr>
        <w:pStyle w:val="hitsred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outlineLvl w:val="3"/>
        <w:rPr>
          <w:rStyle w:val="main"/>
          <w:b/>
          <w:bCs/>
          <w:sz w:val="24"/>
          <w:szCs w:val="24"/>
          <w:lang w:val="de" w:eastAsia="de"/>
        </w:rPr>
      </w:pPr>
      <w:r>
        <w:rPr>
          <w:rStyle w:val="main"/>
          <w:b/>
          <w:bCs/>
          <w:sz w:val="24"/>
          <w:szCs w:val="24"/>
          <w:lang w:val="de" w:eastAsia="de"/>
        </w:rPr>
        <w:t>Brandenburg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Knopp/Peine/Topel" w:history="1">
        <w:bookmarkStart w:id="2" w:name="opus_1078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Knopp/​Peine/​Topel, Brandenburgisches Hochschulgesetz</w:t>
        </w:r>
      </w:hyperlink>
      <w:bookmarkEnd w:id="2"/>
      <w:hyperlink r:id="rId11" w:anchor="opus_detail_107867" w:tooltip="Zur Werksübersicht springen" w:history="1"/>
    </w:p>
    <w:p>
      <w:pPr>
        <w:pStyle w:val="hitsred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outlineLvl w:val="3"/>
        <w:rPr>
          <w:rStyle w:val="main"/>
          <w:b/>
          <w:bCs/>
          <w:sz w:val="24"/>
          <w:szCs w:val="24"/>
          <w:lang w:val="de" w:eastAsia="de"/>
        </w:rPr>
      </w:pPr>
      <w:r>
        <w:rPr>
          <w:rStyle w:val="main"/>
          <w:b/>
          <w:bCs/>
          <w:sz w:val="24"/>
          <w:szCs w:val="24"/>
          <w:lang w:val="de" w:eastAsia="de"/>
        </w:rPr>
        <w:t>Hamburg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Neukirchen/Reußow/Schomburg" w:history="1">
        <w:bookmarkStart w:id="3" w:name="opus_1078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Neukirchen/​Reußow/​Schomburg, Hamburgisches Hochschulgesetz</w:t>
        </w:r>
      </w:hyperlink>
      <w:bookmarkEnd w:id="3"/>
      <w:hyperlink r:id="rId13" w:anchor="opus_detail_107868" w:tooltip="Zur Werksübersicht springen" w:history="1"/>
    </w:p>
    <w:p>
      <w:pPr>
        <w:pStyle w:val="hitsred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outlineLvl w:val="3"/>
        <w:rPr>
          <w:rStyle w:val="main"/>
          <w:b/>
          <w:bCs/>
          <w:sz w:val="24"/>
          <w:szCs w:val="24"/>
          <w:lang w:val="de" w:eastAsia="de"/>
        </w:rPr>
      </w:pPr>
      <w:r>
        <w:rPr>
          <w:rStyle w:val="main"/>
          <w:b/>
          <w:bCs/>
          <w:sz w:val="24"/>
          <w:szCs w:val="24"/>
          <w:lang w:val="de" w:eastAsia="de"/>
        </w:rPr>
        <w:t>Hessen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eckOK HochschulR Hessen" w:history="1">
        <w:bookmarkStart w:id="4" w:name="opus_2140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Hochschulrecht Hessen, von Coelln/​Thürmer</w:t>
        </w:r>
      </w:hyperlink>
      <w:bookmarkEnd w:id="4"/>
      <w:hyperlink r:id="rId15" w:anchor="opus_detail_214041" w:tooltip="Zur Werksübersicht springen" w:history="1"/>
    </w:p>
    <w:p>
      <w:pPr>
        <w:pStyle w:val="hitsred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outlineLvl w:val="3"/>
        <w:rPr>
          <w:rStyle w:val="main"/>
          <w:b/>
          <w:bCs/>
          <w:sz w:val="24"/>
          <w:szCs w:val="24"/>
          <w:lang w:val="de" w:eastAsia="de"/>
        </w:rPr>
      </w:pPr>
      <w:r>
        <w:rPr>
          <w:rStyle w:val="main"/>
          <w:b/>
          <w:bCs/>
          <w:sz w:val="24"/>
          <w:szCs w:val="24"/>
          <w:lang w:val="de" w:eastAsia="de"/>
        </w:rPr>
        <w:t>Niedersachsen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ckOK HochschulR Niedersachsen" w:history="1">
        <w:bookmarkStart w:id="5" w:name="opus_2141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Hochschulrecht Niedersachsen, von Coelln/​Pautsch</w:t>
        </w:r>
      </w:hyperlink>
      <w:bookmarkEnd w:id="5"/>
      <w:hyperlink r:id="rId17" w:anchor="opus_detail_2141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EppingNHG" w:history="1">
        <w:bookmarkStart w:id="6" w:name="opus_1862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Epping, Niedersächsisches Hochschulgesetz</w:t>
        </w:r>
      </w:hyperlink>
      <w:bookmarkEnd w:id="6"/>
      <w:hyperlink r:id="rId19" w:anchor="opus_detail_186210" w:tooltip="Zur Werksübersicht springen" w:history="1"/>
    </w:p>
    <w:p>
      <w:pPr>
        <w:pStyle w:val="hitsred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outlineLvl w:val="3"/>
        <w:rPr>
          <w:rStyle w:val="main"/>
          <w:b/>
          <w:bCs/>
          <w:sz w:val="24"/>
          <w:szCs w:val="24"/>
          <w:lang w:val="de" w:eastAsia="de"/>
        </w:rPr>
      </w:pPr>
      <w:r>
        <w:rPr>
          <w:rStyle w:val="main"/>
          <w:b/>
          <w:bCs/>
          <w:sz w:val="24"/>
          <w:szCs w:val="24"/>
          <w:lang w:val="de" w:eastAsia="de"/>
        </w:rPr>
        <w:t>Nordrhein-Westfalen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BeckOK HochschulR NRW" w:history="1">
        <w:bookmarkStart w:id="7" w:name="opus_2141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Hochschulrecht Nordrhein-Westfalen, von Coelln/​Schemmer</w:t>
        </w:r>
      </w:hyperlink>
      <w:bookmarkEnd w:id="7"/>
      <w:hyperlink r:id="rId21" w:anchor="opus_detail_21414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 zum Hochschulrecht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Birnbaum" w:history="1">
        <w:bookmarkStart w:id="8" w:name="opus_1548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Birnbaum, Bildungsrecht in der Corona-Krise</w:t>
        </w:r>
      </w:hyperlink>
      <w:bookmarkEnd w:id="8"/>
      <w:hyperlink r:id="rId23" w:anchor="opus_detail_1548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Morgenroth" w:history="1">
        <w:bookmarkStart w:id="9" w:name="opus_1540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Morgenroth, Hochschulstudienrecht und Hochschulprüfungsrecht</w:t>
        </w:r>
      </w:hyperlink>
      <w:bookmarkEnd w:id="9"/>
      <w:hyperlink r:id="rId25" w:anchor="opus_detail_1540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Fischer/Jeremias/Dieterich" w:history="1">
        <w:bookmarkStart w:id="10" w:name="opus_1629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Fischer/​Jeremias/​Dieterich, Prüfungsrecht</w:t>
        </w:r>
      </w:hyperlink>
      <w:bookmarkEnd w:id="10"/>
      <w:hyperlink r:id="rId27" w:anchor="opus_detail_1629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Ramsauer/Stallbaum BAföG" w:history="1">
        <w:bookmarkStart w:id="11" w:name="opus_1850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Ramsauer/​Stallbaum, Bundesausbildungsförderungsgesetz</w:t>
        </w:r>
      </w:hyperlink>
      <w:bookmarkEnd w:id="11"/>
      <w:hyperlink r:id="rId29" w:anchor="opus_detail_18501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Aufsätze zum Hochschulrecht" w:history="1">
        <w:bookmarkStart w:id="12" w:name="opus_969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Hochschulrecht</w:t>
        </w:r>
      </w:hyperlink>
      <w:bookmarkEnd w:id="12"/>
      <w:hyperlink r:id="rId31" w:anchor="opus_detail_969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Rechtsprechung zum Hochschulrecht" w:history="1">
        <w:bookmarkStart w:id="13" w:name="opus_965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Hochschulrecht</w:t>
        </w:r>
      </w:hyperlink>
      <w:bookmarkEnd w:id="13"/>
      <w:hyperlink r:id="rId33" w:anchor="opus_detail_9658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Hochschulrecht PLUS Texte" w:history="1">
        <w:bookmarkStart w:id="14" w:name="opus_959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Hochschulrecht</w:t>
        </w:r>
      </w:hyperlink>
      <w:bookmarkEnd w:id="14"/>
      <w:hyperlink r:id="rId35" w:anchor="opus_detail_959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WN" w:history="1">
        <w:bookmarkStart w:id="15" w:name="opus_958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5"/>
      <w:hyperlink r:id="rId37" w:anchor="opus_detail_95821" w:tooltip="Zur Werksübersicht springen" w:history="1"/>
    </w:p>
    <w:sectPr>
      <w:headerReference w:type="default" r:id="rId38"/>
      <w:footerReference w:type="default" r:id="rId3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11/10/2025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10.11.2025 08:02 -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standardueberschrift">
    <w:name w:val="standardueberschrift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hitsred">
    <w:name w:val="hitsred"/>
    <w:basedOn w:val="Normal"/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8297?opusTitle=Knopp%2fPeine%2fTopel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7979?opusTitle=Neukirchen%2fReu%c3%9fow%2fSchomburg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1806?opusTitle=BeckOK+HochschulR+Hessen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1834?opusTitle=BeckOK+HochschulR+Niedersachsen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8590?opusTitle=EppingNHG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1835?opusTitle=BeckOK+HochschulR+NRW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3397?opusTitle=Birnbaum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4132?opusTitle=Morgenroth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5115?opusTitle=Fischer%2fJeremias%2fDieterich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8455?opusTitle=Ramsauer%2fStallbaum+BAf%c3%b6G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?typ=searchlink&amp;hitlisthead=Aufs&#228;tze zum Hochschulrecht&amp;query=spubtyp0:%22aufs%22+AND+preismodul:BOHSRP&amp;rbsort=date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?typ=searchlink&amp;hitlisthead=Rechtsprechung zum Hochschulrecht&amp;query=spubtyp0:%22ent%22+AND+preismodul:BOHSRP&amp;rbsort=date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Sammlungen/95942?cat=coll&amp;xml=gesetze%2Ffach&amp;coll=Normen%20zum%20Hochschulrecht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Sammlungen/95821?cat=coll&amp;xml=gesetze%2Fbund&amp;coll=Wichtigste%20Normen%20%28rechtsgebiets%C3%BCbergreifend%29&amp;opusTitle=WN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eader" Target="header1.xml" /><Relationship Id="rId39" Type="http://schemas.openxmlformats.org/officeDocument/2006/relationships/footer" Target="footer1.xml" /><Relationship Id="rId4" Type="http://schemas.openxmlformats.org/officeDocument/2006/relationships/image" Target="media/image1.png" /><Relationship Id="rId40" Type="http://schemas.openxmlformats.org/officeDocument/2006/relationships/theme" Target="theme/theme1.xml" /><Relationship Id="rId41" Type="http://schemas.openxmlformats.org/officeDocument/2006/relationships/numbering" Target="numbering.xml" /><Relationship Id="rId42" Type="http://schemas.openxmlformats.org/officeDocument/2006/relationships/styles" Target="styles.xml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21805?opusTitle=BeckOK+HochschulR+Baden-W%c3%bcrttemberg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5630?opusTitle=BeckOK+HochschulR+Bayern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Hochschulrecht PLUS - beck-online</dc:title>
  <dc:creator>beck-online.beck.de</dc:creator>
  <cp:revision>0</cp:revision>
</cp:coreProperties>
</file>