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Transportrecht PLUS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Kommentare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Koller Transportrecht" w:history="1">
        <w:bookmarkStart w:id="0" w:name="opus_17765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Koller, Transportrecht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0"/>
      <w:hyperlink r:id="rId7" w:anchor="opus_detail_17765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RabeSHR" w:history="1">
        <w:bookmarkStart w:id="1" w:name="opus_8693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Rabe/​Bahnsen, Seehandelsrecht</w:t>
        </w:r>
      </w:hyperlink>
      <w:bookmarkEnd w:id="1"/>
      <w:hyperlink r:id="rId9" w:anchor="opus_detail_8693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EbenrothHGB" w:history="1">
        <w:bookmarkStart w:id="2" w:name="opus_20573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Ebenroth/​Boujong, HGB, Bd. 2</w:t>
        </w:r>
      </w:hyperlink>
      <w:bookmarkEnd w:id="2"/>
      <w:hyperlink r:id="rId11" w:anchor="opus_detail_20573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MüKoHGB" w:history="1">
        <w:bookmarkStart w:id="3" w:name="opus_17573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Münchener Kommentar zum HGB, Bd. 7 §§ 407–619, Transportrecht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3"/>
      <w:hyperlink r:id="rId13" w:anchor="opus_detail_17573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tooltip="Oetker" w:history="1">
        <w:bookmarkStart w:id="4" w:name="opus_1842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Oetker, Handelsgesetzbuch</w:t>
        </w:r>
      </w:hyperlink>
      <w:bookmarkEnd w:id="4"/>
      <w:hyperlink r:id="rId15" w:anchor="opus_detail_18424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tooltip="Thume/Schwampe" w:history="1">
        <w:bookmarkStart w:id="5" w:name="opus_17134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Thume/​Schwampe, Transportversicherung</w:t>
        </w:r>
      </w:hyperlink>
      <w:bookmarkEnd w:id="5"/>
      <w:hyperlink r:id="rId17" w:anchor="opus_detail_17134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Jessen/Werner" w:history="1">
        <w:bookmarkStart w:id="6" w:name="opus_9788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Jessen/​Werner, Brussels Commentary on EU Maritime Transport Law</w:t>
        </w:r>
      </w:hyperlink>
      <w:bookmarkEnd w:id="6"/>
      <w:hyperlink r:id="rId19" w:anchor="opus_detail_9788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Witte" w:history="1">
        <w:bookmarkStart w:id="7" w:name="opus_20976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Witte, Zollkodex der Union</w:t>
        </w:r>
      </w:hyperlink>
      <w:bookmarkEnd w:id="7"/>
      <w:hyperlink r:id="rId21" w:anchor="opus_detail_209763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Handbücher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Ludwigs" w:history="1">
        <w:bookmarkStart w:id="8" w:name="opus_15233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Ludwigs, EU-Wirtschaftsrecht (Auszug Verkehrsrecht)</w:t>
        </w:r>
      </w:hyperlink>
      <w:bookmarkEnd w:id="8"/>
      <w:hyperlink r:id="rId23" w:anchor="opus_detail_15233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Knorre" w:history="1">
        <w:bookmarkStart w:id="9" w:name="opus_15584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Knorre/​Demuth/​Schmid, Handbuch des Transportrechts</w:t>
        </w:r>
      </w:hyperlink>
      <w:bookmarkEnd w:id="9"/>
      <w:hyperlink r:id="rId25" w:anchor="opus_detail_15584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Ramming" w:history="1">
        <w:bookmarkStart w:id="10" w:name="opus_5431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Ramming, Hamburger Handbuch Multimodaler Transport</w:t>
        </w:r>
      </w:hyperlink>
      <w:bookmarkEnd w:id="10"/>
      <w:hyperlink r:id="rId27" w:anchor="opus_detail_5431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Ramming" w:history="1">
        <w:bookmarkStart w:id="11" w:name="opus_543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Ramming, Hamburger Handbuch zum Binnenschifffahrtsfrachtrecht</w:t>
        </w:r>
      </w:hyperlink>
      <w:bookmarkEnd w:id="11"/>
      <w:hyperlink r:id="rId29" w:anchor="opus_detail_5432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Formulare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BeckOF Vertrag TransportR" w:history="1">
        <w:bookmarkStart w:id="12" w:name="opus_543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Vertrag | Transport- und Speditionsrecht</w:t>
        </w:r>
      </w:hyperlink>
      <w:bookmarkEnd w:id="12"/>
      <w:hyperlink r:id="rId31" w:anchor="opus_detail_5434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BeckOF Prozess TransportR" w:history="1">
        <w:bookmarkStart w:id="13" w:name="opus_5434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BeckOF Prozess | Transport- und Speditionsrecht</w:t>
        </w:r>
      </w:hyperlink>
      <w:bookmarkEnd w:id="13"/>
      <w:hyperlink r:id="rId33" w:anchor="opus_detail_54347" w:tooltip="Zur Werksübersicht springen" w:history="1"/>
    </w:p>
    <w:p>
      <w:pPr>
        <w:pStyle w:val="bocenterbokastenh3"/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beck-online.GROSSKOMMENTAR</w:t>
      </w:r>
    </w:p>
    <w:p>
      <w:pPr>
        <w:pStyle w:val="bocenterdivwerksgruppierung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150" w:after="0" w:line="255" w:lineRule="atLeast"/>
        <w:ind w:left="11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hyperlink r:id="rId34" w:history="1">
        <w:bookmarkStart w:id="14" w:name="opus_149986"/>
        <w:r>
          <w:rPr>
            <w:rStyle w:val="bocontentwrapperbocenteranotbeck-btn"/>
            <w:b/>
            <w:bCs/>
            <w:sz w:val="27"/>
            <w:szCs w:val="27"/>
            <w:u w:val="single" w:color="C8000A"/>
            <w:lang w:val="de" w:eastAsia="de"/>
          </w:rPr>
          <w:t xml:space="preserve">beck-online.GROSSKOMMENTAR zum Transportrecht </w:t>
        </w:r>
      </w:hyperlink>
      <w:bookmarkEnd w:id="14"/>
      <w:r>
        <w:rPr>
          <w:rStyle w:val="bo-badge-highlight"/>
          <w:b/>
          <w:bCs/>
          <w:i w:val="0"/>
          <w:iCs w:val="0"/>
          <w:lang w:val="de" w:eastAsia="de"/>
        </w:rPr>
        <w:t>Highlight</w:t>
      </w:r>
      <w:hyperlink r:id="rId35" w:anchor="opus_detail_149986" w:tooltip="Zur Werkgruppierung springen" w:history="1"/>
    </w:p>
    <w:p>
      <w:pPr>
        <w:pStyle w:val="bocenterdivwerksgruppierung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1485" w:right="570"/>
        <w:rPr>
          <w:rStyle w:val="main"/>
          <w:b/>
          <w:bCs/>
          <w:color w:val="000000"/>
          <w:sz w:val="14"/>
          <w:szCs w:val="14"/>
          <w:lang w:val="de" w:eastAsia="de"/>
        </w:rPr>
      </w:pPr>
      <w:hyperlink r:id="rId36" w:history="1">
        <w:bookmarkStart w:id="15" w:name="opus_149987"/>
        <w:r>
          <w:rPr>
            <w:rStyle w:val="bocontentwrapperbocenteranotbeck-btn"/>
            <w:b/>
            <w:bCs/>
            <w:sz w:val="27"/>
            <w:szCs w:val="27"/>
            <w:u w:val="single" w:color="C8000A"/>
            <w:lang w:val="de" w:eastAsia="de"/>
          </w:rPr>
          <w:t xml:space="preserve">HGB – Handelsgesetzbuch </w:t>
        </w:r>
      </w:hyperlink>
      <w:bookmarkEnd w:id="15"/>
      <w:hyperlink r:id="rId37" w:anchor="opus_detail_149987" w:tooltip="Zur Werkgruppierung springen" w:history="1"/>
    </w:p>
    <w:p>
      <w:pPr>
        <w:pStyle w:val="bocenterdivopus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570"/>
        <w:rPr>
          <w:rStyle w:val="main"/>
          <w:color w:val="000000"/>
          <w:lang w:val="de" w:eastAsia="de"/>
        </w:rPr>
      </w:pPr>
      <w:hyperlink r:id="rId38" w:tgtFrame="_self" w:tooltip="BeckOGK Buch 4" w:history="1">
        <w:bookmarkStart w:id="16" w:name="opus_15002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beck-online.GROSSKOMMENTAR HGB | Buch 4 Abschnitt 4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16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570"/>
        <w:rPr>
          <w:rStyle w:val="main"/>
          <w:color w:val="000000"/>
          <w:lang w:val="de" w:eastAsia="de"/>
        </w:rPr>
      </w:pPr>
      <w:hyperlink r:id="rId39" w:tgtFrame="_self" w:tooltip="BeckOGK Buch 4" w:history="1">
        <w:bookmarkStart w:id="17" w:name="opus_15003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beck-online.GROSSKOMMENTAR HGB | Buch 4 Abschnitt 5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17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570"/>
        <w:rPr>
          <w:rStyle w:val="main"/>
          <w:color w:val="000000"/>
          <w:lang w:val="de" w:eastAsia="de"/>
        </w:rPr>
      </w:pPr>
      <w:hyperlink r:id="rId40" w:tgtFrame="_self" w:tooltip="BeckOGK Buch 4" w:history="1">
        <w:bookmarkStart w:id="18" w:name="opus_15003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beck-online.GROSSKOMMENTAR HGB | Buch 4 Abschnitt 6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18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710" w:right="570"/>
        <w:rPr>
          <w:rStyle w:val="main"/>
          <w:color w:val="000000"/>
          <w:lang w:val="de" w:eastAsia="de"/>
        </w:rPr>
      </w:pPr>
      <w:hyperlink r:id="rId41" w:tgtFrame="_self" w:tooltip="BeckOGK Buch 5" w:history="1">
        <w:bookmarkStart w:id="19" w:name="opus_14998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beck-online.GROSSKOMMENTAR HGB | Buch 5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"/>
            <w:b/>
            <w:bCs/>
            <w:i w:val="0"/>
            <w:iCs w:val="0"/>
            <w:u w:val="single" w:color="C8000A"/>
            <w:bdr w:val="none" w:sz="0" w:space="0" w:color="auto"/>
            <w:lang w:val="de" w:eastAsia="de"/>
          </w:rPr>
          <w:t>Aktualisiert</w:t>
        </w:r>
      </w:hyperlink>
      <w:bookmarkEnd w:id="19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2" w:tgtFrame="_self" w:tooltip="BeckOGK Auszug MÜ" w:history="1">
        <w:bookmarkStart w:id="20" w:name="opus_1500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beck-online.GROSSKOMMENTAR | MÜ</w:t>
        </w:r>
      </w:hyperlink>
      <w:bookmarkEnd w:id="20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3" w:tgtFrame="_self" w:tooltip="BeckOGK Auszug ADSp 2017" w:history="1">
        <w:bookmarkStart w:id="21" w:name="opus_15008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beck-online.GROSSKOMMENTAR | ADSp 2017</w:t>
        </w:r>
      </w:hyperlink>
      <w:bookmarkEnd w:id="2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4" w:tgtFrame="_self" w:tooltip="BeckOGK Auszug ERA 600" w:history="1">
        <w:bookmarkStart w:id="22" w:name="opus_14999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beck-online.GROSSKOMMENTAR | ERA 600</w:t>
        </w:r>
      </w:hyperlink>
      <w:bookmarkEnd w:id="22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5" w:tgtFrame="_self" w:tooltip="BeckOGK Auszug HBÜ" w:history="1">
        <w:bookmarkStart w:id="23" w:name="opus_14999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beck-online.GROSSKOMMENTAR | HBÜ</w:t>
        </w:r>
      </w:hyperlink>
      <w:bookmarkEnd w:id="23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6" w:tgtFrame="_self" w:tooltip="BeckOGK Auszug SVertO" w:history="1">
        <w:bookmarkStart w:id="24" w:name="opus_15008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beck-online.GROSSKOMMENTAR | SVertO</w:t>
        </w:r>
      </w:hyperlink>
      <w:bookmarkEnd w:id="24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7" w:tgtFrame="_self" w:tooltip="BeckOGK Auszug LuftVG" w:history="1">
        <w:bookmarkStart w:id="25" w:name="opus_14999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beck-online.GROSSKOMMENTAR | LuftVG (§§ 33–45)</w:t>
        </w:r>
      </w:hyperlink>
      <w:bookmarkEnd w:id="25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8" w:tgtFrame="_self" w:tooltip="BeckOGK Auszug CIM" w:history="1">
        <w:bookmarkStart w:id="26" w:name="opus_15591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beck-online.GROSSKOMMENTAR | CIM</w:t>
        </w:r>
      </w:hyperlink>
      <w:bookmarkEnd w:id="26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410" w:right="570"/>
        <w:rPr>
          <w:rStyle w:val="main"/>
          <w:color w:val="000000"/>
          <w:lang w:val="de" w:eastAsia="de"/>
        </w:rPr>
      </w:pPr>
      <w:hyperlink r:id="rId49" w:tgtFrame="_self" w:tooltip="BeckOGK Auszug CMR" w:history="1">
        <w:bookmarkStart w:id="27" w:name="opus_14999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beck-online.GROSSKOMMENTAR | CMR</w:t>
        </w:r>
      </w:hyperlink>
      <w:bookmarkEnd w:id="27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225" w:line="255" w:lineRule="atLeast"/>
        <w:ind w:left="1410" w:right="570"/>
        <w:rPr>
          <w:rStyle w:val="main"/>
          <w:color w:val="000000"/>
          <w:lang w:val="de" w:eastAsia="de"/>
        </w:rPr>
      </w:pPr>
      <w:hyperlink r:id="rId50" w:tgtFrame="_self" w:tooltip="BeckOGK Auszug MontrealÜG" w:history="1">
        <w:bookmarkStart w:id="28" w:name="opus_14999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beck-online.GROSSKOMMENTAR | MontÜG</w:t>
        </w:r>
      </w:hyperlink>
      <w:bookmarkEnd w:id="28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1" w:tgtFrame="_self" w:tooltip="RdTW" w:history="1">
        <w:bookmarkStart w:id="29" w:name="opus_4999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RdTW - Recht der Transportwirtschaft, ab 2013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29"/>
      <w:hyperlink r:id="rId52" w:anchor="opus_detail_4999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3" w:tgtFrame="_self" w:tooltip="HmbSchRZ" w:history="1">
        <w:bookmarkStart w:id="30" w:name="opus_499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HmbSchRZ - Hamburger Zeitschrift für Schifffahrtsrecht, 2009 - 2012</w:t>
        </w:r>
      </w:hyperlink>
      <w:bookmarkEnd w:id="30"/>
      <w:hyperlink r:id="rId54" w:anchor="opus_detail_4999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5" w:tgtFrame="_self" w:tooltip="HmbSchRZ-Int" w:history="1">
        <w:bookmarkStart w:id="31" w:name="opus_4999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HmbSchRZ-Int - Hamburger Zeitschrift für Schifffahrtsrecht - International, 2010 - 2012</w:t>
        </w:r>
      </w:hyperlink>
      <w:bookmarkEnd w:id="31"/>
      <w:hyperlink r:id="rId56" w:anchor="opus_detail_49991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Aufsätze und Rechtsprechung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7" w:tgtFrame="_self" w:tooltip="Aufsätze (Detailsuche)" w:history="1">
        <w:bookmarkStart w:id="32" w:name="opus_5432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In Transportrecht PLUS zitierte Aufsätze</w:t>
        </w:r>
      </w:hyperlink>
      <w:bookmarkEnd w:id="32"/>
      <w:hyperlink r:id="rId58" w:anchor="opus_detail_5432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9" w:tgtFrame="_self" w:tooltip="Rechtsprechung" w:history="1">
        <w:bookmarkStart w:id="33" w:name="opus_5432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In diesem Modul zitierte Rechtsprechung</w:t>
        </w:r>
      </w:hyperlink>
      <w:bookmarkEnd w:id="33"/>
      <w:hyperlink r:id="rId60" w:anchor="opus_detail_54322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1" w:tgtFrame="_self" w:tooltip="Transportrecht Normen" w:history="1">
        <w:bookmarkStart w:id="34" w:name="opus_5370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Normen zum Transportrecht</w:t>
        </w:r>
      </w:hyperlink>
      <w:bookmarkEnd w:id="34"/>
      <w:hyperlink r:id="rId62" w:anchor="opus_detail_5370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3" w:tgtFrame="_self" w:tooltip="WN" w:history="1">
        <w:bookmarkStart w:id="35" w:name="opus_5370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35"/>
      <w:hyperlink r:id="rId64" w:anchor="opus_detail_53701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Zusätzlich erhältliches Kooperationsmodul</w:t>
      </w:r>
    </w:p>
    <w:p>
      <w:pPr>
        <w:pStyle w:val="divbocontentwrapperbocenterdivbokastenrahmenp"/>
        <w:pBdr>
          <w:top w:val="none" w:sz="0" w:space="0" w:color="auto"/>
          <w:bottom w:val="none" w:sz="0" w:space="0" w:color="auto"/>
          <w:right w:val="none" w:sz="0" w:space="0" w:color="auto"/>
        </w:pBdr>
        <w:spacing w:before="0" w:after="450" w:line="255" w:lineRule="atLeast"/>
        <w:ind w:left="600" w:right="570"/>
        <w:rPr>
          <w:rStyle w:val="main"/>
          <w:lang w:val="de" w:eastAsia="de"/>
        </w:rPr>
      </w:pPr>
      <w:r>
        <w:rPr>
          <w:rStyle w:val="main"/>
          <w:lang w:val="de" w:eastAsia="de"/>
        </w:rPr>
        <w:t xml:space="preserve">Bitte beachten Sie auch das </w:t>
      </w:r>
      <w:hyperlink r:id="rId65" w:history="1">
        <w:r>
          <w:rPr>
            <w:rStyle w:val="bocontentwrapperbocenteranotbeck-btn"/>
            <w:u w:val="single" w:color="C8000A"/>
            <w:lang w:val="de" w:eastAsia="de"/>
          </w:rPr>
          <w:t>Nomos Kommentarmodul Eisenbahnrecht</w:t>
        </w:r>
      </w:hyperlink>
      <w:r>
        <w:rPr>
          <w:rStyle w:val="main"/>
          <w:lang w:val="de" w:eastAsia="de"/>
        </w:rPr>
        <w:t>.</w:t>
      </w:r>
    </w:p>
    <w:sectPr>
      <w:headerReference w:type="default" r:id="rId66"/>
      <w:footerReference w:type="default" r:id="rId67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09/25/2025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25.09.2025 11:54 -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bocenterbowerksgruppierungprint">
    <w:name w:val="bo_center_bo_werksgruppierung_print"/>
    <w:basedOn w:val="Normal"/>
    <w:pPr>
      <w:pBdr>
        <w:left w:val="none" w:sz="0" w:space="15" w:color="auto"/>
      </w:pBdr>
    </w:pPr>
    <w:rPr>
      <w:color w:val="000000"/>
    </w:rPr>
  </w:style>
  <w:style w:type="paragraph" w:customStyle="1" w:styleId="bocenterbowerksgruppierungprinth6">
    <w:name w:val="bo_center_bo_werksgruppierung_print_h6"/>
    <w:basedOn w:val="Normal"/>
  </w:style>
  <w:style w:type="paragraph" w:customStyle="1" w:styleId="bocenterdivwerksgruppierungline">
    <w:name w:val="bo_center_div_werksgruppierungline"/>
    <w:basedOn w:val="Normal"/>
    <w:pPr>
      <w:pBdr>
        <w:left w:val="none" w:sz="0" w:space="14" w:color="auto"/>
      </w:pBdr>
    </w:pPr>
  </w:style>
  <w:style w:type="paragraph" w:customStyle="1" w:styleId="bocenterbomodulinhaltdivboindent">
    <w:name w:val="bo_center_bo_modul_inhalt_div_bo_indent"/>
    <w:basedOn w:val="Normal"/>
    <w:pPr>
      <w:pBdr>
        <w:left w:val="none" w:sz="0" w:space="0" w:color="auto"/>
      </w:pBdr>
    </w:pPr>
  </w:style>
  <w:style w:type="character" w:customStyle="1" w:styleId="bo-badge">
    <w:name w:val="bo-badge"/>
    <w:basedOn w:val="DefaultParagraphFont"/>
    <w:rPr>
      <w:b/>
      <w:bCs/>
      <w:i w:val="0"/>
      <w:iCs w:val="0"/>
      <w:color w:val="FFFFFF"/>
      <w:sz w:val="14"/>
      <w:szCs w:val="14"/>
      <w:shd w:val="clear" w:color="auto" w:fill="C8000A"/>
    </w:rPr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paragraph" w:customStyle="1" w:styleId="bocenterdivshow-children">
    <w:name w:val="bo_center_div_show-children"/>
    <w:basedOn w:val="Normal"/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9840?opusTitle=EbenrothHGB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17404?opusTitle=M&#252;KoHGB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18377?opusTitle=Oetker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16901?opusTitle=Thume%2fSchwampe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8094?opusTitle=Jessen%2fWerner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21439?opusTitle=Witte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13923?opusTitle=Ludwigs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14384?opusTitle=Knorre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3350?opusTitle=Ramming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4641?opusTitle=Ramming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4691?opusTitle=BeckOF+Vertrag+TransportR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4694?opusTitle=BeckOF+Prozess+TransportR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Dokument?vpath=%2Fbibdata%2Fkomm%2FBeckOGK%2Fcont%2FBeckOGK.Inhaltsverzeichnis.htm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Dokument?vpath=%2Fbibdata%2Fkomm%2FBeckOGK%2Fcont%2FBeckOGK.Inhaltsverzeichnis.htm%23ogk_hgb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Werk/13705?opusTitle=BeckOGK+Buch+4" TargetMode="External" /><Relationship Id="rId39" Type="http://schemas.openxmlformats.org/officeDocument/2006/relationships/hyperlink" Target="https://beck-online.beck.de/Werk/13706?opusTitle=BeckOGK+Buch+4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13707?opusTitle=BeckOGK+Buch+4" TargetMode="External" /><Relationship Id="rId41" Type="http://schemas.openxmlformats.org/officeDocument/2006/relationships/hyperlink" Target="https://beck-online.beck.de/Werk/10466?opusTitle=BeckOGK+Buch+5" TargetMode="External" /><Relationship Id="rId42" Type="http://schemas.openxmlformats.org/officeDocument/2006/relationships/hyperlink" Target="https://beck-online.beck.de/Werk/13403?opusTitle=BeckOGK+Auszug+M&#220;" TargetMode="External" /><Relationship Id="rId43" Type="http://schemas.openxmlformats.org/officeDocument/2006/relationships/hyperlink" Target="https://beck-online.beck.de/Werk/13056?opusTitle=BeckOGK+Auszug+ADSp+2017" TargetMode="External" /><Relationship Id="rId44" Type="http://schemas.openxmlformats.org/officeDocument/2006/relationships/hyperlink" Target="https://beck-online.beck.de/Werk/13041?opusTitle=BeckOGK+Auszug+ERA+600" TargetMode="External" /><Relationship Id="rId45" Type="http://schemas.openxmlformats.org/officeDocument/2006/relationships/hyperlink" Target="https://beck-online.beck.de/Werk/13073?opusTitle=BeckOGK+Auszug+HB&#220;" TargetMode="External" /><Relationship Id="rId46" Type="http://schemas.openxmlformats.org/officeDocument/2006/relationships/hyperlink" Target="https://beck-online.beck.de/Werk/13060?opusTitle=BeckOGK+Auszug+SVertO" TargetMode="External" /><Relationship Id="rId47" Type="http://schemas.openxmlformats.org/officeDocument/2006/relationships/hyperlink" Target="https://beck-online.beck.de/Werk/9902?opusTitle=BeckOGK+Auszug+LuftVG" TargetMode="External" /><Relationship Id="rId48" Type="http://schemas.openxmlformats.org/officeDocument/2006/relationships/hyperlink" Target="https://beck-online.beck.de/Werk/14395?opusTitle=BeckOGK+Auszug+CIM" TargetMode="External" /><Relationship Id="rId49" Type="http://schemas.openxmlformats.org/officeDocument/2006/relationships/hyperlink" Target="https://beck-online.beck.de/Werk/13399?opusTitle=BeckOGK+Auszug+CMR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Werk/13040?opusTitle=BeckOGK+Auszug+Montreal&#220;G" TargetMode="External" /><Relationship Id="rId51" Type="http://schemas.openxmlformats.org/officeDocument/2006/relationships/hyperlink" Target="https://beck-online.beck.de/Werk/4028?opusTitle=RdTW" TargetMode="External" /><Relationship Id="rId52" Type="http://schemas.openxmlformats.org/officeDocument/2006/relationships/hyperlink" Target="https://beck-online.beck.de/" TargetMode="External" /><Relationship Id="rId53" Type="http://schemas.openxmlformats.org/officeDocument/2006/relationships/hyperlink" Target="https://beck-online.beck.de/Werk/4374?opusTitle=HmbSchRZ" TargetMode="External" /><Relationship Id="rId54" Type="http://schemas.openxmlformats.org/officeDocument/2006/relationships/hyperlink" Target="https://beck-online.beck.de/" TargetMode="External" /><Relationship Id="rId55" Type="http://schemas.openxmlformats.org/officeDocument/2006/relationships/hyperlink" Target="https://beck-online.beck.de/Werk/4375?opusTitle=HmbSchRZ-Int" TargetMode="External" /><Relationship Id="rId56" Type="http://schemas.openxmlformats.org/officeDocument/2006/relationships/hyperlink" Target="https://beck-online.beck.de/" TargetMode="External" /><Relationship Id="rId57" Type="http://schemas.openxmlformats.org/officeDocument/2006/relationships/hyperlink" Target="https://beck-online.beck.de/?typ=searchlink&amp;hitlisthead=Im Fachmodul Transportrecht PLUS zitierte Aufs&#228;tze&amp;query=spubtyp0:%22aufs%22+AND+preismodul:BOTRP&amp;rbsort=date" TargetMode="External" /><Relationship Id="rId58" Type="http://schemas.openxmlformats.org/officeDocument/2006/relationships/hyperlink" Target="https://beck-online.beck.de/" TargetMode="External" /><Relationship Id="rId59" Type="http://schemas.openxmlformats.org/officeDocument/2006/relationships/hyperlink" Target="https://beck-online.beck.de/?typ=searchlink&amp;hitlisthead=Im Fachmodul Transportrecht PLUS zitierte Rechtsprechung&amp;query=spubtyp0:%22ent%22+AND+preismodul:BOTRP&amp;rbsort=date" TargetMode="External" /><Relationship Id="rId6" Type="http://schemas.openxmlformats.org/officeDocument/2006/relationships/hyperlink" Target="https://beck-online.beck.de/Werk/17593?opusTitle=Koller+Transportrecht" TargetMode="External" /><Relationship Id="rId60" Type="http://schemas.openxmlformats.org/officeDocument/2006/relationships/hyperlink" Target="https://beck-online.beck.de/" TargetMode="External" /><Relationship Id="rId61" Type="http://schemas.openxmlformats.org/officeDocument/2006/relationships/hyperlink" Target="https://beck-online.beck.de/Sammlungen/53700?cat=coll&amp;xml=gesetze%2Fbund&amp;coll=Transportrecht" TargetMode="External" /><Relationship Id="rId62" Type="http://schemas.openxmlformats.org/officeDocument/2006/relationships/hyperlink" Target="https://beck-online.beck.de/" TargetMode="External" /><Relationship Id="rId63" Type="http://schemas.openxmlformats.org/officeDocument/2006/relationships/hyperlink" Target="https://beck-online.beck.de/Sammlungen/53701?cat=coll&amp;xml=gesetze%2Fbund&amp;coll=Wichtigste Normen %28rechtsgebiets&#252;bergreifend%29&amp;opusTitle=WN" TargetMode="External" /><Relationship Id="rId64" Type="http://schemas.openxmlformats.org/officeDocument/2006/relationships/hyperlink" Target="https://beck-online.beck.de/" TargetMode="External" /><Relationship Id="rId65" Type="http://schemas.openxmlformats.org/officeDocument/2006/relationships/hyperlink" Target="https://beck-online.beck.de/Modul/80922/Inhalt" TargetMode="External" /><Relationship Id="rId66" Type="http://schemas.openxmlformats.org/officeDocument/2006/relationships/header" Target="header1.xml" /><Relationship Id="rId67" Type="http://schemas.openxmlformats.org/officeDocument/2006/relationships/footer" Target="footer1.xml" /><Relationship Id="rId68" Type="http://schemas.openxmlformats.org/officeDocument/2006/relationships/theme" Target="theme/theme1.xml" /><Relationship Id="rId69" Type="http://schemas.openxmlformats.org/officeDocument/2006/relationships/numbering" Target="numbering.xml" /><Relationship Id="rId7" Type="http://schemas.openxmlformats.org/officeDocument/2006/relationships/hyperlink" Target="https://beck-online.beck.de/" TargetMode="External" /><Relationship Id="rId70" Type="http://schemas.openxmlformats.org/officeDocument/2006/relationships/styles" Target="styles.xml" /><Relationship Id="rId8" Type="http://schemas.openxmlformats.org/officeDocument/2006/relationships/hyperlink" Target="https://beck-online.beck.de/Werk/7123?opusTitle=RabeSHR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Transportrecht PLUS - beck-online</dc:title>
  <cp:revision>0</cp:revision>
</cp:coreProperties>
</file>